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F75A02" w14:textId="77777777" w:rsidR="00FA4FD4" w:rsidRPr="004B4E1B" w:rsidRDefault="001E02C4">
      <w:pPr>
        <w:rPr>
          <w:sz w:val="32"/>
        </w:rPr>
      </w:pPr>
      <w:r w:rsidRPr="004B4E1B">
        <w:rPr>
          <w:sz w:val="32"/>
        </w:rPr>
        <w:t>BMT-20 Operations Manual</w:t>
      </w:r>
    </w:p>
    <w:p w14:paraId="7044B4D2" w14:textId="77777777" w:rsidR="001E02C4" w:rsidRDefault="001E02C4">
      <w:pPr>
        <w:pBdr>
          <w:bottom w:val="single" w:sz="6" w:space="1" w:color="auto"/>
        </w:pBdr>
      </w:pPr>
    </w:p>
    <w:p w14:paraId="16D9E20A" w14:textId="77777777" w:rsidR="00E15E56" w:rsidRDefault="00E15E56">
      <w:pPr>
        <w:pBdr>
          <w:bottom w:val="single" w:sz="6" w:space="1" w:color="auto"/>
        </w:pBdr>
      </w:pPr>
      <w:r>
        <w:t>Instruction Manual</w:t>
      </w:r>
    </w:p>
    <w:p w14:paraId="3FC155F3" w14:textId="77777777" w:rsidR="00E15E56" w:rsidRDefault="00E15E56"/>
    <w:p w14:paraId="770B2D95" w14:textId="77777777" w:rsidR="00E15E56" w:rsidRDefault="00E15E56">
      <w:r>
        <w:t>Congratulations on your purchase of the CMI-Tech BMT-20 iris peripheral device. Before using this device, carefully read this manual and retail it for future reference. This iris device is d</w:t>
      </w:r>
      <w:bookmarkStart w:id="0" w:name="_GoBack"/>
      <w:bookmarkEnd w:id="0"/>
      <w:r>
        <w:t>esigned to use with a PC.</w:t>
      </w:r>
    </w:p>
    <w:p w14:paraId="02E092F6" w14:textId="77777777" w:rsidR="00E15E56" w:rsidRDefault="00E15E56"/>
    <w:p w14:paraId="7C729525" w14:textId="77777777" w:rsidR="00E15E56" w:rsidRDefault="00E15E56">
      <w:pPr>
        <w:pBdr>
          <w:bottom w:val="single" w:sz="6" w:space="1" w:color="auto"/>
        </w:pBdr>
      </w:pPr>
      <w:r>
        <w:t>WARNING</w:t>
      </w:r>
    </w:p>
    <w:p w14:paraId="52D0ABF9" w14:textId="77777777" w:rsidR="00E15E56" w:rsidRDefault="00E15E56">
      <w:r>
        <w:t>To avoid potential electric shock or starting a fire, do not expose the device to rain, water, or moisture.</w:t>
      </w:r>
    </w:p>
    <w:p w14:paraId="2A623FDB" w14:textId="77777777" w:rsidR="00E15E56" w:rsidRDefault="00E15E56"/>
    <w:p w14:paraId="16388A94" w14:textId="77777777" w:rsidR="00E15E56" w:rsidRDefault="00E15E56">
      <w:pPr>
        <w:pBdr>
          <w:bottom w:val="single" w:sz="6" w:space="1" w:color="auto"/>
        </w:pBdr>
      </w:pPr>
      <w:r>
        <w:t>Precautions</w:t>
      </w:r>
    </w:p>
    <w:p w14:paraId="12291753" w14:textId="77777777" w:rsidR="00E15E56" w:rsidRDefault="00E15E56">
      <w:pPr>
        <w:rPr>
          <w:b/>
        </w:rPr>
      </w:pPr>
      <w:r w:rsidRPr="00E15E56">
        <w:rPr>
          <w:b/>
        </w:rPr>
        <w:t>Safety</w:t>
      </w:r>
    </w:p>
    <w:p w14:paraId="4D709089" w14:textId="77777777" w:rsidR="00E15E56" w:rsidRDefault="00E15E56">
      <w:r>
        <w:t>This product has been designed with the highest concern for safety. However, any electrical device, if used improperly, has the potential for causing fire, electric shock, or personal injury. To ensure accident-free operation, be sure to follow these guidelines.</w:t>
      </w:r>
    </w:p>
    <w:p w14:paraId="7265B940" w14:textId="77777777" w:rsidR="00E15E56" w:rsidRDefault="00E15E56" w:rsidP="00E15E56">
      <w:pPr>
        <w:pStyle w:val="ListParagraph"/>
        <w:numPr>
          <w:ilvl w:val="0"/>
          <w:numId w:val="1"/>
        </w:numPr>
      </w:pPr>
      <w:r>
        <w:t>Observe all warnings, precautions, and instructions.</w:t>
      </w:r>
    </w:p>
    <w:p w14:paraId="4380B227" w14:textId="77777777" w:rsidR="00E15E56" w:rsidRDefault="00E15E56" w:rsidP="00E15E56">
      <w:pPr>
        <w:pStyle w:val="ListParagraph"/>
        <w:numPr>
          <w:ilvl w:val="0"/>
          <w:numId w:val="1"/>
        </w:numPr>
      </w:pPr>
      <w:r>
        <w:t>Do not use the device if it functions in an abnormal manner.</w:t>
      </w:r>
    </w:p>
    <w:p w14:paraId="3B3F5D35" w14:textId="77777777" w:rsidR="00E15E56" w:rsidRDefault="00E15E56" w:rsidP="00E15E56"/>
    <w:p w14:paraId="08E78855" w14:textId="77777777" w:rsidR="00E15E56" w:rsidRPr="00E15E56" w:rsidRDefault="00E15E56" w:rsidP="00E15E56">
      <w:pPr>
        <w:tabs>
          <w:tab w:val="left" w:pos="1040"/>
        </w:tabs>
        <w:rPr>
          <w:b/>
        </w:rPr>
      </w:pPr>
      <w:r w:rsidRPr="00E15E56">
        <w:rPr>
          <w:b/>
        </w:rPr>
        <w:t>Using and handling the iris peripheral device</w:t>
      </w:r>
    </w:p>
    <w:p w14:paraId="3565E2B2" w14:textId="77777777" w:rsidR="00E15E56" w:rsidRDefault="00E15E56" w:rsidP="00E15E56">
      <w:pPr>
        <w:pStyle w:val="ListParagraph"/>
        <w:numPr>
          <w:ilvl w:val="0"/>
          <w:numId w:val="2"/>
        </w:numPr>
        <w:tabs>
          <w:tab w:val="left" w:pos="1040"/>
        </w:tabs>
      </w:pPr>
      <w:r>
        <w:t>Do not expose the device to high temperature, high humidity, or direct sunlight (operate in an environment where temperature ranges between 5 degrees C and 50 degrees C)</w:t>
      </w:r>
    </w:p>
    <w:p w14:paraId="20B69AE3" w14:textId="77777777" w:rsidR="00E15E56" w:rsidRDefault="00E15E56" w:rsidP="00E15E56">
      <w:pPr>
        <w:pStyle w:val="ListParagraph"/>
        <w:numPr>
          <w:ilvl w:val="0"/>
          <w:numId w:val="2"/>
        </w:numPr>
        <w:tabs>
          <w:tab w:val="left" w:pos="1040"/>
        </w:tabs>
      </w:pPr>
      <w:r>
        <w:t>Do not allow liquid or small particles to get into the device</w:t>
      </w:r>
    </w:p>
    <w:p w14:paraId="1860B03D" w14:textId="77777777" w:rsidR="00E15E56" w:rsidRDefault="002272D1" w:rsidP="00E15E56">
      <w:pPr>
        <w:pStyle w:val="ListParagraph"/>
        <w:numPr>
          <w:ilvl w:val="0"/>
          <w:numId w:val="2"/>
        </w:numPr>
        <w:tabs>
          <w:tab w:val="left" w:pos="1040"/>
        </w:tabs>
      </w:pPr>
      <w:r>
        <w:t>Do not put heavy objects on the device</w:t>
      </w:r>
    </w:p>
    <w:p w14:paraId="5055C95C" w14:textId="77777777" w:rsidR="002272D1" w:rsidRDefault="002272D1" w:rsidP="00E15E56">
      <w:pPr>
        <w:pStyle w:val="ListParagraph"/>
        <w:numPr>
          <w:ilvl w:val="0"/>
          <w:numId w:val="2"/>
        </w:numPr>
        <w:tabs>
          <w:tab w:val="left" w:pos="1040"/>
        </w:tabs>
      </w:pPr>
      <w:r>
        <w:t>Never disassemble or modify the device</w:t>
      </w:r>
    </w:p>
    <w:p w14:paraId="061AA6EB" w14:textId="77777777" w:rsidR="002272D1" w:rsidRDefault="002272D1" w:rsidP="00E15E56">
      <w:pPr>
        <w:pStyle w:val="ListParagraph"/>
        <w:numPr>
          <w:ilvl w:val="0"/>
          <w:numId w:val="2"/>
        </w:numPr>
        <w:tabs>
          <w:tab w:val="left" w:pos="1040"/>
        </w:tabs>
      </w:pPr>
      <w:r>
        <w:t>Do not twist the cable or pull it forcibly</w:t>
      </w:r>
    </w:p>
    <w:p w14:paraId="47822657" w14:textId="77777777" w:rsidR="002272D1" w:rsidRDefault="002272D1" w:rsidP="00E15E56">
      <w:pPr>
        <w:pStyle w:val="ListParagraph"/>
        <w:numPr>
          <w:ilvl w:val="0"/>
          <w:numId w:val="2"/>
        </w:numPr>
        <w:tabs>
          <w:tab w:val="left" w:pos="1040"/>
        </w:tabs>
      </w:pPr>
      <w:r>
        <w:t>Do not throw or drop the device, or physically damage it in any way</w:t>
      </w:r>
    </w:p>
    <w:p w14:paraId="6705AE72" w14:textId="77777777" w:rsidR="002272D1" w:rsidRDefault="002272D1" w:rsidP="00E15E56">
      <w:pPr>
        <w:pStyle w:val="ListParagraph"/>
        <w:numPr>
          <w:ilvl w:val="0"/>
          <w:numId w:val="2"/>
        </w:numPr>
        <w:tabs>
          <w:tab w:val="left" w:pos="1040"/>
        </w:tabs>
      </w:pPr>
      <w:r>
        <w:t>Do not touch the metal parts or insert foreign objects into the device’s USB connector</w:t>
      </w:r>
    </w:p>
    <w:p w14:paraId="60023942" w14:textId="77777777" w:rsidR="002272D1" w:rsidRDefault="002272D1" w:rsidP="00E15E56">
      <w:pPr>
        <w:pStyle w:val="ListParagraph"/>
        <w:numPr>
          <w:ilvl w:val="0"/>
          <w:numId w:val="2"/>
        </w:numPr>
        <w:tabs>
          <w:tab w:val="left" w:pos="1040"/>
        </w:tabs>
      </w:pPr>
      <w:r>
        <w:t>Do not place or use the device on an unstable surface</w:t>
      </w:r>
    </w:p>
    <w:p w14:paraId="505B7DC1" w14:textId="77777777" w:rsidR="002272D1" w:rsidRDefault="002272D1" w:rsidP="00E15E56">
      <w:pPr>
        <w:pStyle w:val="ListParagraph"/>
        <w:numPr>
          <w:ilvl w:val="0"/>
          <w:numId w:val="2"/>
        </w:numPr>
        <w:tabs>
          <w:tab w:val="left" w:pos="1040"/>
        </w:tabs>
      </w:pPr>
      <w:r>
        <w:t>Make sure you have enough room to use the device</w:t>
      </w:r>
    </w:p>
    <w:p w14:paraId="60F43AB7" w14:textId="77777777" w:rsidR="002272D1" w:rsidRDefault="002272D1" w:rsidP="002272D1">
      <w:pPr>
        <w:tabs>
          <w:tab w:val="left" w:pos="1040"/>
        </w:tabs>
      </w:pPr>
    </w:p>
    <w:p w14:paraId="147D6403" w14:textId="77777777" w:rsidR="002272D1" w:rsidRPr="002272D1" w:rsidRDefault="002272D1" w:rsidP="002272D1">
      <w:pPr>
        <w:tabs>
          <w:tab w:val="left" w:pos="1040"/>
        </w:tabs>
        <w:rPr>
          <w:b/>
        </w:rPr>
      </w:pPr>
      <w:r w:rsidRPr="002272D1">
        <w:rPr>
          <w:b/>
        </w:rPr>
        <w:t>Cleaning the iris peripheral device</w:t>
      </w:r>
    </w:p>
    <w:p w14:paraId="29727F4A" w14:textId="77777777" w:rsidR="002272D1" w:rsidRDefault="002272D1" w:rsidP="002272D1">
      <w:pPr>
        <w:tabs>
          <w:tab w:val="left" w:pos="1040"/>
        </w:tabs>
      </w:pPr>
      <w:r>
        <w:t>Dust may build up in the device after an extended period of time</w:t>
      </w:r>
    </w:p>
    <w:p w14:paraId="2889F634" w14:textId="77777777" w:rsidR="002272D1" w:rsidRDefault="002272D1" w:rsidP="002272D1">
      <w:pPr>
        <w:pStyle w:val="ListParagraph"/>
        <w:numPr>
          <w:ilvl w:val="0"/>
          <w:numId w:val="3"/>
        </w:numPr>
        <w:tabs>
          <w:tab w:val="left" w:pos="1040"/>
        </w:tabs>
      </w:pPr>
      <w:r>
        <w:t>Before cleaning the device, disconnect it from the PC for safety</w:t>
      </w:r>
    </w:p>
    <w:p w14:paraId="4FB6E4D5" w14:textId="77777777" w:rsidR="002272D1" w:rsidRDefault="002272D1" w:rsidP="002272D1">
      <w:pPr>
        <w:pStyle w:val="ListParagraph"/>
        <w:numPr>
          <w:ilvl w:val="0"/>
          <w:numId w:val="3"/>
        </w:numPr>
        <w:tabs>
          <w:tab w:val="left" w:pos="1040"/>
        </w:tabs>
      </w:pPr>
      <w:r>
        <w:t>Wipe the external of the device with a soft, dry cloth</w:t>
      </w:r>
    </w:p>
    <w:p w14:paraId="3675A535" w14:textId="77777777" w:rsidR="002272D1" w:rsidRDefault="002272D1" w:rsidP="002272D1">
      <w:pPr>
        <w:pStyle w:val="ListParagraph"/>
        <w:numPr>
          <w:ilvl w:val="0"/>
          <w:numId w:val="3"/>
        </w:numPr>
        <w:tabs>
          <w:tab w:val="left" w:pos="1040"/>
        </w:tabs>
      </w:pPr>
      <w:r>
        <w:t>Open the window in the underside of the device</w:t>
      </w:r>
    </w:p>
    <w:p w14:paraId="5A4FB652" w14:textId="77777777" w:rsidR="002272D1" w:rsidRDefault="002272D1" w:rsidP="002272D1">
      <w:pPr>
        <w:pStyle w:val="ListParagraph"/>
        <w:numPr>
          <w:ilvl w:val="0"/>
          <w:numId w:val="3"/>
        </w:numPr>
        <w:tabs>
          <w:tab w:val="left" w:pos="1040"/>
        </w:tabs>
      </w:pPr>
      <w:r>
        <w:t>Use air pressure to clean off the glass surfaces</w:t>
      </w:r>
    </w:p>
    <w:p w14:paraId="3F126059" w14:textId="77777777" w:rsidR="002272D1" w:rsidRDefault="002272D1" w:rsidP="002272D1">
      <w:pPr>
        <w:tabs>
          <w:tab w:val="left" w:pos="1040"/>
        </w:tabs>
      </w:pPr>
    </w:p>
    <w:p w14:paraId="3F071A23" w14:textId="77777777" w:rsidR="002272D1" w:rsidRPr="002B1EE3" w:rsidRDefault="002272D1" w:rsidP="002272D1">
      <w:pPr>
        <w:tabs>
          <w:tab w:val="left" w:pos="1040"/>
        </w:tabs>
        <w:rPr>
          <w:b/>
        </w:rPr>
      </w:pPr>
      <w:r w:rsidRPr="002B1EE3">
        <w:rPr>
          <w:b/>
        </w:rPr>
        <w:t>Notes</w:t>
      </w:r>
    </w:p>
    <w:p w14:paraId="0E828876" w14:textId="77777777" w:rsidR="002272D1" w:rsidRDefault="002272D1" w:rsidP="002272D1">
      <w:pPr>
        <w:pStyle w:val="ListParagraph"/>
        <w:numPr>
          <w:ilvl w:val="0"/>
          <w:numId w:val="4"/>
        </w:numPr>
        <w:tabs>
          <w:tab w:val="left" w:pos="1040"/>
        </w:tabs>
      </w:pPr>
      <w:r>
        <w:lastRenderedPageBreak/>
        <w:t>This product contains small parts, which, if removed, may present a choking hazard to children</w:t>
      </w:r>
    </w:p>
    <w:p w14:paraId="40B9BEE1" w14:textId="77777777" w:rsidR="002272D1" w:rsidRDefault="002272D1" w:rsidP="002272D1">
      <w:pPr>
        <w:pStyle w:val="ListParagraph"/>
        <w:numPr>
          <w:ilvl w:val="0"/>
          <w:numId w:val="4"/>
        </w:numPr>
        <w:tabs>
          <w:tab w:val="left" w:pos="1040"/>
        </w:tabs>
      </w:pPr>
      <w:r>
        <w:t>The device should be cleaned by an adult, or cleaned under close adult supervision</w:t>
      </w:r>
    </w:p>
    <w:p w14:paraId="30DC976E" w14:textId="77777777" w:rsidR="002272D1" w:rsidRDefault="002272D1" w:rsidP="002272D1">
      <w:pPr>
        <w:pStyle w:val="ListParagraph"/>
        <w:numPr>
          <w:ilvl w:val="0"/>
          <w:numId w:val="4"/>
        </w:numPr>
        <w:tabs>
          <w:tab w:val="left" w:pos="1040"/>
        </w:tabs>
      </w:pPr>
      <w:r>
        <w:t>Do not use a damp cloth to clean the device. If water gets inside, it may cause the device to malfunction</w:t>
      </w:r>
    </w:p>
    <w:p w14:paraId="19AA1AB3" w14:textId="77777777" w:rsidR="002272D1" w:rsidRDefault="002B1EE3" w:rsidP="002272D1">
      <w:pPr>
        <w:pStyle w:val="ListParagraph"/>
        <w:numPr>
          <w:ilvl w:val="0"/>
          <w:numId w:val="4"/>
        </w:numPr>
        <w:tabs>
          <w:tab w:val="left" w:pos="1040"/>
        </w:tabs>
      </w:pPr>
      <w:r>
        <w:t>Do not use benzene, paint thinner, or other chemicals, as these may damage the device</w:t>
      </w:r>
    </w:p>
    <w:p w14:paraId="2DCF004C" w14:textId="77777777" w:rsidR="002B1EE3" w:rsidRDefault="002B1EE3" w:rsidP="002272D1">
      <w:pPr>
        <w:pStyle w:val="ListParagraph"/>
        <w:numPr>
          <w:ilvl w:val="0"/>
          <w:numId w:val="4"/>
        </w:numPr>
        <w:tabs>
          <w:tab w:val="left" w:pos="1040"/>
        </w:tabs>
      </w:pPr>
      <w:r>
        <w:t>When using a commercially available cleaning cloth, follow the instructions supplied with the cloth</w:t>
      </w:r>
    </w:p>
    <w:p w14:paraId="794B3115" w14:textId="77777777" w:rsidR="002B1EE3" w:rsidRDefault="002B1EE3" w:rsidP="002B1EE3">
      <w:pPr>
        <w:tabs>
          <w:tab w:val="left" w:pos="1040"/>
        </w:tabs>
      </w:pPr>
    </w:p>
    <w:p w14:paraId="54A6EBC9" w14:textId="77777777" w:rsidR="00066AAF" w:rsidRDefault="00066AAF" w:rsidP="002B1EE3">
      <w:pPr>
        <w:tabs>
          <w:tab w:val="left" w:pos="1040"/>
        </w:tabs>
        <w:rPr>
          <w:b/>
        </w:rPr>
      </w:pPr>
      <w:r>
        <w:rPr>
          <w:b/>
        </w:rPr>
        <w:t>Installing the iris peripheral device</w:t>
      </w:r>
    </w:p>
    <w:p w14:paraId="22B07349" w14:textId="77777777" w:rsidR="00066AAF" w:rsidRDefault="006168C8" w:rsidP="006168C8">
      <w:pPr>
        <w:pStyle w:val="ListParagraph"/>
        <w:numPr>
          <w:ilvl w:val="0"/>
          <w:numId w:val="5"/>
        </w:numPr>
        <w:tabs>
          <w:tab w:val="left" w:pos="1040"/>
        </w:tabs>
      </w:pPr>
      <w:r>
        <w:t>Run setup.exe and follow instructions to complete the installation</w:t>
      </w:r>
    </w:p>
    <w:p w14:paraId="66437542" w14:textId="77777777" w:rsidR="006168C8" w:rsidRDefault="006168C8" w:rsidP="006168C8">
      <w:pPr>
        <w:pStyle w:val="ListParagraph"/>
        <w:numPr>
          <w:ilvl w:val="0"/>
          <w:numId w:val="5"/>
        </w:numPr>
        <w:tabs>
          <w:tab w:val="left" w:pos="1040"/>
        </w:tabs>
      </w:pPr>
      <w:r>
        <w:t>Plug-in the device into available USB port</w:t>
      </w:r>
    </w:p>
    <w:p w14:paraId="44F65897" w14:textId="77777777" w:rsidR="006168C8" w:rsidRPr="006168C8" w:rsidRDefault="006168C8" w:rsidP="006168C8">
      <w:pPr>
        <w:pStyle w:val="ListParagraph"/>
        <w:numPr>
          <w:ilvl w:val="0"/>
          <w:numId w:val="5"/>
        </w:numPr>
        <w:tabs>
          <w:tab w:val="left" w:pos="1040"/>
        </w:tabs>
      </w:pPr>
      <w:r>
        <w:t>Note that USB 2.0 or newer port is required</w:t>
      </w:r>
    </w:p>
    <w:p w14:paraId="39B17D1C" w14:textId="77777777" w:rsidR="006168C8" w:rsidRDefault="006168C8" w:rsidP="002B1EE3">
      <w:pPr>
        <w:tabs>
          <w:tab w:val="left" w:pos="1040"/>
        </w:tabs>
        <w:rPr>
          <w:b/>
        </w:rPr>
      </w:pPr>
    </w:p>
    <w:p w14:paraId="6919765C" w14:textId="77777777" w:rsidR="002B1EE3" w:rsidRPr="002B1EE3" w:rsidRDefault="002B1EE3" w:rsidP="002B1EE3">
      <w:pPr>
        <w:tabs>
          <w:tab w:val="left" w:pos="1040"/>
        </w:tabs>
        <w:rPr>
          <w:b/>
        </w:rPr>
      </w:pPr>
      <w:r w:rsidRPr="002B1EE3">
        <w:rPr>
          <w:b/>
        </w:rPr>
        <w:t>Connecting the iris peripheral device</w:t>
      </w:r>
    </w:p>
    <w:p w14:paraId="10DE8370" w14:textId="77777777" w:rsidR="002B1EE3" w:rsidRDefault="004365A6" w:rsidP="002B1EE3">
      <w:pPr>
        <w:tabs>
          <w:tab w:val="left" w:pos="1040"/>
        </w:tabs>
      </w:pPr>
      <w:r>
        <w:t xml:space="preserve">Securely insert the device’s USB connector into one of the USB connectors in the desktop or laptop USB connectors. </w:t>
      </w:r>
    </w:p>
    <w:p w14:paraId="43651543" w14:textId="77777777" w:rsidR="00066AAF" w:rsidRDefault="00066AAF" w:rsidP="002B1EE3">
      <w:pPr>
        <w:tabs>
          <w:tab w:val="left" w:pos="1040"/>
        </w:tabs>
      </w:pPr>
    </w:p>
    <w:p w14:paraId="17ED8050" w14:textId="77777777" w:rsidR="00066AAF" w:rsidRPr="00066AAF" w:rsidRDefault="00066AAF" w:rsidP="002B1EE3">
      <w:pPr>
        <w:tabs>
          <w:tab w:val="left" w:pos="1040"/>
        </w:tabs>
        <w:rPr>
          <w:b/>
        </w:rPr>
      </w:pPr>
      <w:r w:rsidRPr="00066AAF">
        <w:rPr>
          <w:b/>
        </w:rPr>
        <w:t>Disconnecting the iris peripheral device</w:t>
      </w:r>
    </w:p>
    <w:p w14:paraId="0D602FCB" w14:textId="77777777" w:rsidR="00066AAF" w:rsidRDefault="00066AAF" w:rsidP="002B1EE3">
      <w:pPr>
        <w:tabs>
          <w:tab w:val="left" w:pos="1040"/>
        </w:tabs>
      </w:pPr>
      <w:r>
        <w:t xml:space="preserve">To disconnect the device, gently pull the device’s USB connector out of the PC. Do not pull on the cable itself as this may damage it. </w:t>
      </w:r>
    </w:p>
    <w:p w14:paraId="3E163119" w14:textId="77777777" w:rsidR="002272D1" w:rsidRDefault="002272D1" w:rsidP="002272D1">
      <w:pPr>
        <w:tabs>
          <w:tab w:val="left" w:pos="1040"/>
        </w:tabs>
      </w:pPr>
    </w:p>
    <w:p w14:paraId="74666851" w14:textId="77777777" w:rsidR="006168C8" w:rsidRPr="006168C8" w:rsidRDefault="006168C8" w:rsidP="002272D1">
      <w:pPr>
        <w:tabs>
          <w:tab w:val="left" w:pos="1040"/>
        </w:tabs>
        <w:rPr>
          <w:b/>
        </w:rPr>
      </w:pPr>
      <w:r w:rsidRPr="006168C8">
        <w:rPr>
          <w:b/>
        </w:rPr>
        <w:t>Using the iris peripheral device</w:t>
      </w:r>
    </w:p>
    <w:p w14:paraId="17BCDC45" w14:textId="77777777" w:rsidR="006168C8" w:rsidRDefault="006168C8" w:rsidP="006168C8">
      <w:pPr>
        <w:pStyle w:val="ListParagraph"/>
        <w:numPr>
          <w:ilvl w:val="0"/>
          <w:numId w:val="6"/>
        </w:numPr>
        <w:tabs>
          <w:tab w:val="left" w:pos="1040"/>
        </w:tabs>
      </w:pPr>
      <w:r>
        <w:t>The operator should put the iris device in contact with the forehead of the subject such that the device is not mobbing relative to the forehead and the subject can see her/his eyes in the mirrors inside</w:t>
      </w:r>
    </w:p>
    <w:p w14:paraId="435B0BD2" w14:textId="77777777" w:rsidR="006168C8" w:rsidRDefault="006168C8" w:rsidP="006168C8">
      <w:pPr>
        <w:pStyle w:val="ListParagraph"/>
        <w:numPr>
          <w:ilvl w:val="0"/>
          <w:numId w:val="6"/>
        </w:numPr>
        <w:tabs>
          <w:tab w:val="left" w:pos="1040"/>
        </w:tabs>
      </w:pPr>
      <w:r>
        <w:t>When the subject is ready, check with start capture bottom. This helps with better eye constriction</w:t>
      </w:r>
    </w:p>
    <w:p w14:paraId="16E15F71" w14:textId="77777777" w:rsidR="006168C8" w:rsidRDefault="006168C8" w:rsidP="002272D1">
      <w:pPr>
        <w:tabs>
          <w:tab w:val="left" w:pos="1040"/>
        </w:tabs>
      </w:pPr>
    </w:p>
    <w:p w14:paraId="5F1737F5" w14:textId="77777777" w:rsidR="006168C8" w:rsidRDefault="006168C8" w:rsidP="002272D1">
      <w:pPr>
        <w:tabs>
          <w:tab w:val="left" w:pos="1040"/>
        </w:tabs>
      </w:pPr>
    </w:p>
    <w:p w14:paraId="18CA9DE7" w14:textId="77777777" w:rsidR="001E02C4" w:rsidRDefault="001E02C4" w:rsidP="002272D1">
      <w:pPr>
        <w:tabs>
          <w:tab w:val="left" w:pos="1040"/>
        </w:tabs>
      </w:pPr>
      <w:r>
        <w:t>Design and specifications are subject to change without notice</w:t>
      </w:r>
    </w:p>
    <w:p w14:paraId="30186FF9" w14:textId="77777777" w:rsidR="001E02C4" w:rsidRPr="00E15E56" w:rsidRDefault="001E02C4" w:rsidP="002272D1">
      <w:pPr>
        <w:tabs>
          <w:tab w:val="left" w:pos="1040"/>
        </w:tabs>
      </w:pPr>
      <w:r>
        <w:t>© Delta ID Pvt. Ltd.</w:t>
      </w:r>
    </w:p>
    <w:sectPr w:rsidR="001E02C4" w:rsidRPr="00E15E56" w:rsidSect="00FA4FD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FB1590" w14:textId="77777777" w:rsidR="004B4E1B" w:rsidRDefault="004B4E1B" w:rsidP="004B4E1B">
      <w:r>
        <w:separator/>
      </w:r>
    </w:p>
  </w:endnote>
  <w:endnote w:type="continuationSeparator" w:id="0">
    <w:p w14:paraId="20F74C8C" w14:textId="77777777" w:rsidR="004B4E1B" w:rsidRDefault="004B4E1B" w:rsidP="004B4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8C811E" w14:textId="77777777" w:rsidR="004B4E1B" w:rsidRDefault="004B4E1B" w:rsidP="004B4E1B">
      <w:r>
        <w:separator/>
      </w:r>
    </w:p>
  </w:footnote>
  <w:footnote w:type="continuationSeparator" w:id="0">
    <w:p w14:paraId="405F21F8" w14:textId="77777777" w:rsidR="004B4E1B" w:rsidRDefault="004B4E1B" w:rsidP="004B4E1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D748B"/>
    <w:multiLevelType w:val="hybridMultilevel"/>
    <w:tmpl w:val="8416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F56A08"/>
    <w:multiLevelType w:val="hybridMultilevel"/>
    <w:tmpl w:val="EFBA3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C7E790D"/>
    <w:multiLevelType w:val="hybridMultilevel"/>
    <w:tmpl w:val="6700D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222485A"/>
    <w:multiLevelType w:val="hybridMultilevel"/>
    <w:tmpl w:val="C4940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FAF774A"/>
    <w:multiLevelType w:val="hybridMultilevel"/>
    <w:tmpl w:val="66E00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CB4140F"/>
    <w:multiLevelType w:val="hybridMultilevel"/>
    <w:tmpl w:val="6C487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E56"/>
    <w:rsid w:val="00066AAF"/>
    <w:rsid w:val="001E02C4"/>
    <w:rsid w:val="002272D1"/>
    <w:rsid w:val="002B1EE3"/>
    <w:rsid w:val="004365A6"/>
    <w:rsid w:val="004B4E1B"/>
    <w:rsid w:val="006168C8"/>
    <w:rsid w:val="00E15E56"/>
    <w:rsid w:val="00FA4F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D8C8E5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5E56"/>
    <w:pPr>
      <w:ind w:left="720"/>
      <w:contextualSpacing/>
    </w:pPr>
  </w:style>
  <w:style w:type="paragraph" w:styleId="Header">
    <w:name w:val="header"/>
    <w:basedOn w:val="Normal"/>
    <w:link w:val="HeaderChar"/>
    <w:uiPriority w:val="99"/>
    <w:unhideWhenUsed/>
    <w:rsid w:val="004B4E1B"/>
    <w:pPr>
      <w:tabs>
        <w:tab w:val="center" w:pos="4320"/>
        <w:tab w:val="right" w:pos="8640"/>
      </w:tabs>
    </w:pPr>
  </w:style>
  <w:style w:type="character" w:customStyle="1" w:styleId="HeaderChar">
    <w:name w:val="Header Char"/>
    <w:basedOn w:val="DefaultParagraphFont"/>
    <w:link w:val="Header"/>
    <w:uiPriority w:val="99"/>
    <w:rsid w:val="004B4E1B"/>
  </w:style>
  <w:style w:type="paragraph" w:styleId="Footer">
    <w:name w:val="footer"/>
    <w:basedOn w:val="Normal"/>
    <w:link w:val="FooterChar"/>
    <w:uiPriority w:val="99"/>
    <w:unhideWhenUsed/>
    <w:rsid w:val="004B4E1B"/>
    <w:pPr>
      <w:tabs>
        <w:tab w:val="center" w:pos="4320"/>
        <w:tab w:val="right" w:pos="8640"/>
      </w:tabs>
    </w:pPr>
  </w:style>
  <w:style w:type="character" w:customStyle="1" w:styleId="FooterChar">
    <w:name w:val="Footer Char"/>
    <w:basedOn w:val="DefaultParagraphFont"/>
    <w:link w:val="Footer"/>
    <w:uiPriority w:val="99"/>
    <w:rsid w:val="004B4E1B"/>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5E56"/>
    <w:pPr>
      <w:ind w:left="720"/>
      <w:contextualSpacing/>
    </w:pPr>
  </w:style>
  <w:style w:type="paragraph" w:styleId="Header">
    <w:name w:val="header"/>
    <w:basedOn w:val="Normal"/>
    <w:link w:val="HeaderChar"/>
    <w:uiPriority w:val="99"/>
    <w:unhideWhenUsed/>
    <w:rsid w:val="004B4E1B"/>
    <w:pPr>
      <w:tabs>
        <w:tab w:val="center" w:pos="4320"/>
        <w:tab w:val="right" w:pos="8640"/>
      </w:tabs>
    </w:pPr>
  </w:style>
  <w:style w:type="character" w:customStyle="1" w:styleId="HeaderChar">
    <w:name w:val="Header Char"/>
    <w:basedOn w:val="DefaultParagraphFont"/>
    <w:link w:val="Header"/>
    <w:uiPriority w:val="99"/>
    <w:rsid w:val="004B4E1B"/>
  </w:style>
  <w:style w:type="paragraph" w:styleId="Footer">
    <w:name w:val="footer"/>
    <w:basedOn w:val="Normal"/>
    <w:link w:val="FooterChar"/>
    <w:uiPriority w:val="99"/>
    <w:unhideWhenUsed/>
    <w:rsid w:val="004B4E1B"/>
    <w:pPr>
      <w:tabs>
        <w:tab w:val="center" w:pos="4320"/>
        <w:tab w:val="right" w:pos="8640"/>
      </w:tabs>
    </w:pPr>
  </w:style>
  <w:style w:type="character" w:customStyle="1" w:styleId="FooterChar">
    <w:name w:val="Footer Char"/>
    <w:basedOn w:val="DefaultParagraphFont"/>
    <w:link w:val="Footer"/>
    <w:uiPriority w:val="99"/>
    <w:rsid w:val="004B4E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1597486">
      <w:bodyDiv w:val="1"/>
      <w:marLeft w:val="0"/>
      <w:marRight w:val="0"/>
      <w:marTop w:val="0"/>
      <w:marBottom w:val="0"/>
      <w:divBdr>
        <w:top w:val="none" w:sz="0" w:space="0" w:color="auto"/>
        <w:left w:val="none" w:sz="0" w:space="0" w:color="auto"/>
        <w:bottom w:val="none" w:sz="0" w:space="0" w:color="auto"/>
        <w:right w:val="none" w:sz="0" w:space="0" w:color="auto"/>
      </w:divBdr>
      <w:divsChild>
        <w:div w:id="1491827663">
          <w:marLeft w:val="0"/>
          <w:marRight w:val="0"/>
          <w:marTop w:val="0"/>
          <w:marBottom w:val="0"/>
          <w:divBdr>
            <w:top w:val="none" w:sz="0" w:space="0" w:color="auto"/>
            <w:left w:val="none" w:sz="0" w:space="0" w:color="auto"/>
            <w:bottom w:val="none" w:sz="0" w:space="0" w:color="auto"/>
            <w:right w:val="none" w:sz="0" w:space="0" w:color="auto"/>
          </w:divBdr>
        </w:div>
        <w:div w:id="1840534319">
          <w:marLeft w:val="0"/>
          <w:marRight w:val="0"/>
          <w:marTop w:val="0"/>
          <w:marBottom w:val="0"/>
          <w:divBdr>
            <w:top w:val="none" w:sz="0" w:space="0" w:color="auto"/>
            <w:left w:val="none" w:sz="0" w:space="0" w:color="auto"/>
            <w:bottom w:val="none" w:sz="0" w:space="0" w:color="auto"/>
            <w:right w:val="none" w:sz="0" w:space="0" w:color="auto"/>
          </w:divBdr>
        </w:div>
        <w:div w:id="1410343176">
          <w:marLeft w:val="0"/>
          <w:marRight w:val="0"/>
          <w:marTop w:val="0"/>
          <w:marBottom w:val="0"/>
          <w:divBdr>
            <w:top w:val="none" w:sz="0" w:space="0" w:color="auto"/>
            <w:left w:val="none" w:sz="0" w:space="0" w:color="auto"/>
            <w:bottom w:val="none" w:sz="0" w:space="0" w:color="auto"/>
            <w:right w:val="none" w:sz="0" w:space="0" w:color="auto"/>
          </w:divBdr>
        </w:div>
      </w:divsChild>
    </w:div>
    <w:div w:id="930508518">
      <w:bodyDiv w:val="1"/>
      <w:marLeft w:val="0"/>
      <w:marRight w:val="0"/>
      <w:marTop w:val="0"/>
      <w:marBottom w:val="0"/>
      <w:divBdr>
        <w:top w:val="none" w:sz="0" w:space="0" w:color="auto"/>
        <w:left w:val="none" w:sz="0" w:space="0" w:color="auto"/>
        <w:bottom w:val="none" w:sz="0" w:space="0" w:color="auto"/>
        <w:right w:val="none" w:sz="0" w:space="0" w:color="auto"/>
      </w:divBdr>
      <w:divsChild>
        <w:div w:id="2103145183">
          <w:marLeft w:val="0"/>
          <w:marRight w:val="0"/>
          <w:marTop w:val="0"/>
          <w:marBottom w:val="0"/>
          <w:divBdr>
            <w:top w:val="none" w:sz="0" w:space="0" w:color="auto"/>
            <w:left w:val="none" w:sz="0" w:space="0" w:color="auto"/>
            <w:bottom w:val="none" w:sz="0" w:space="0" w:color="auto"/>
            <w:right w:val="none" w:sz="0" w:space="0" w:color="auto"/>
          </w:divBdr>
        </w:div>
        <w:div w:id="2057658532">
          <w:marLeft w:val="0"/>
          <w:marRight w:val="0"/>
          <w:marTop w:val="0"/>
          <w:marBottom w:val="0"/>
          <w:divBdr>
            <w:top w:val="none" w:sz="0" w:space="0" w:color="auto"/>
            <w:left w:val="none" w:sz="0" w:space="0" w:color="auto"/>
            <w:bottom w:val="none" w:sz="0" w:space="0" w:color="auto"/>
            <w:right w:val="none" w:sz="0" w:space="0" w:color="auto"/>
          </w:divBdr>
        </w:div>
        <w:div w:id="598148588">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2</Pages>
  <Words>474</Words>
  <Characters>2705</Characters>
  <Application>Microsoft Macintosh Word</Application>
  <DocSecurity>0</DocSecurity>
  <Lines>22</Lines>
  <Paragraphs>6</Paragraphs>
  <ScaleCrop>false</ScaleCrop>
  <Company/>
  <LinksUpToDate>false</LinksUpToDate>
  <CharactersWithSpaces>3173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Salil Prabhakar</dc:creator>
  <cp:keywords/>
  <dc:description/>
  <cp:lastModifiedBy>Salil Prabhakar</cp:lastModifiedBy>
  <cp:revision>2</cp:revision>
  <dcterms:created xsi:type="dcterms:W3CDTF">2012-05-28T00:42:00Z</dcterms:created>
  <dcterms:modified xsi:type="dcterms:W3CDTF">2012-05-28T01:51:00Z</dcterms:modified>
</cp:coreProperties>
</file>